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C3E" w:rsidRDefault="007A703E" w:rsidP="007A703E">
      <w:pPr>
        <w:spacing w:after="0"/>
        <w:ind w:hanging="851"/>
        <w:rPr>
          <w:sz w:val="28"/>
          <w:szCs w:val="28"/>
          <w:lang w:val="ru-RU"/>
        </w:rPr>
        <w:sectPr w:rsidR="00DF2C3E">
          <w:pgSz w:w="11906" w:h="16383"/>
          <w:pgMar w:top="1134" w:right="850" w:bottom="1134" w:left="1701" w:header="720" w:footer="720" w:gutter="0"/>
          <w:cols w:space="720"/>
        </w:sectPr>
      </w:pPr>
      <w:bookmarkStart w:id="0" w:name="_GoBack"/>
      <w:r>
        <w:rPr>
          <w:rFonts w:ascii="Times New Roman" w:hAnsi="Times New Roman"/>
          <w:b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6515100" cy="921306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атем 5-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810" cy="9214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DF2C3E">
        <w:rPr>
          <w:rFonts w:ascii="Times New Roman" w:hAnsi="Times New Roman"/>
          <w:b/>
          <w:color w:val="000000"/>
          <w:sz w:val="28"/>
          <w:szCs w:val="28"/>
          <w:lang w:val="ru-RU"/>
        </w:rPr>
        <w:t>‌</w:t>
      </w:r>
      <w:r w:rsidR="00DF2C3E">
        <w:rPr>
          <w:rFonts w:ascii="Times New Roman" w:hAnsi="Times New Roman"/>
          <w:color w:val="000000"/>
          <w:sz w:val="28"/>
          <w:szCs w:val="28"/>
          <w:lang w:val="ru-RU"/>
        </w:rPr>
        <w:t>​</w:t>
      </w:r>
    </w:p>
    <w:p w:rsidR="00DF2C3E" w:rsidRDefault="00DF2C3E" w:rsidP="00DF2C3E">
      <w:pPr>
        <w:spacing w:after="0" w:line="264" w:lineRule="auto"/>
        <w:jc w:val="both"/>
        <w:rPr>
          <w:sz w:val="28"/>
          <w:szCs w:val="28"/>
          <w:lang w:val="ru-RU"/>
        </w:rPr>
      </w:pPr>
      <w:bookmarkStart w:id="1" w:name="block-13033747"/>
      <w:bookmarkEnd w:id="1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DF2C3E" w:rsidRDefault="00DF2C3E" w:rsidP="00DF2C3E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Приоритетными целями обучения математике в 5–6 классах являются:</w:t>
      </w:r>
    </w:p>
    <w:p w:rsidR="00DF2C3E" w:rsidRDefault="00DF2C3E" w:rsidP="00DF2C3E">
      <w:pPr>
        <w:numPr>
          <w:ilvl w:val="0"/>
          <w:numId w:val="2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DF2C3E" w:rsidRDefault="00DF2C3E" w:rsidP="00DF2C3E">
      <w:pPr>
        <w:numPr>
          <w:ilvl w:val="0"/>
          <w:numId w:val="2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DF2C3E" w:rsidRDefault="00DF2C3E" w:rsidP="00DF2C3E">
      <w:pPr>
        <w:numPr>
          <w:ilvl w:val="0"/>
          <w:numId w:val="2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DF2C3E" w:rsidRDefault="00DF2C3E" w:rsidP="00DF2C3E">
      <w:pPr>
        <w:numPr>
          <w:ilvl w:val="0"/>
          <w:numId w:val="2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подтема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DF2C3E" w:rsidRPr="00DF2C3E" w:rsidRDefault="00DF2C3E" w:rsidP="00DF2C3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‌На изучение учебного курса «Математика» отводится 340 часов: в 5 классе – 170 часов (5 часов в неделю), в 6 классе – 170 часов (5 </w:t>
      </w:r>
      <w:r>
        <w:rPr>
          <w:sz w:val="28"/>
          <w:szCs w:val="28"/>
          <w:lang w:val="ru-RU"/>
        </w:rPr>
        <w:br/>
      </w:r>
      <w:bookmarkStart w:id="2" w:name="b3bba1d8-96c6-4edf-a714-0cf8fa85e20b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часов в неделю).</w:t>
      </w:r>
      <w:bookmarkEnd w:id="2"/>
      <w:r>
        <w:rPr>
          <w:rFonts w:ascii="Times New Roman" w:hAnsi="Times New Roman"/>
          <w:color w:val="000000"/>
          <w:sz w:val="28"/>
          <w:szCs w:val="28"/>
          <w:lang w:val="ru-RU"/>
        </w:rPr>
        <w:t>‌‌‌</w:t>
      </w:r>
    </w:p>
    <w:p w:rsidR="00DF2C3E" w:rsidRDefault="00DF2C3E" w:rsidP="00DF2C3E">
      <w:pPr>
        <w:spacing w:after="0"/>
        <w:rPr>
          <w:sz w:val="28"/>
          <w:szCs w:val="28"/>
          <w:lang w:val="ru-RU"/>
        </w:rPr>
        <w:sectPr w:rsidR="00DF2C3E">
          <w:pgSz w:w="11906" w:h="16383"/>
          <w:pgMar w:top="1134" w:right="850" w:bottom="1134" w:left="1701" w:header="720" w:footer="720" w:gutter="0"/>
          <w:cols w:space="720"/>
        </w:sectPr>
      </w:pPr>
    </w:p>
    <w:p w:rsidR="00DF2C3E" w:rsidRDefault="00DF2C3E" w:rsidP="00DF2C3E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bookmarkStart w:id="3" w:name="block-13033748"/>
      <w:bookmarkEnd w:id="3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lastRenderedPageBreak/>
        <w:t xml:space="preserve">СОДЕРЖАНИЕ ОБУЧЕНИЯ </w:t>
      </w:r>
    </w:p>
    <w:p w:rsidR="00DF2C3E" w:rsidRDefault="00DF2C3E" w:rsidP="00DF2C3E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</w:p>
    <w:p w:rsidR="00DF2C3E" w:rsidRDefault="00DF2C3E" w:rsidP="00DF2C3E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5 КЛАСС</w:t>
      </w:r>
    </w:p>
    <w:p w:rsidR="00DF2C3E" w:rsidRDefault="00DF2C3E" w:rsidP="00DF2C3E">
      <w:p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Натуральные числа и нуль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Степень с натуральным показателем. Запись числа в виде суммы разрядных слагаемых.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4" w:name="_Toc124426196"/>
      <w:bookmarkEnd w:id="4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Дроби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5" w:name="_Toc124426197"/>
      <w:bookmarkEnd w:id="5"/>
      <w:r>
        <w:rPr>
          <w:rFonts w:ascii="Times New Roman" w:hAnsi="Times New Roman"/>
          <w:color w:val="000000"/>
          <w:sz w:val="28"/>
          <w:szCs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Решение текстовых задач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Решение основных задач на дроби.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Представление данных в виде таблиц, столбчатых диаграмм.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6" w:name="_Toc124426198"/>
      <w:bookmarkEnd w:id="6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Наглядная геометрия</w:t>
      </w:r>
    </w:p>
    <w:p w:rsidR="00DF2C3E" w:rsidRP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7" w:name="_Toc124426200"/>
      <w:bookmarkEnd w:id="7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</w:t>
      </w:r>
      <w:r w:rsidRPr="00DF2C3E">
        <w:rPr>
          <w:rFonts w:ascii="Times New Roman" w:hAnsi="Times New Roman"/>
          <w:color w:val="000000"/>
          <w:sz w:val="28"/>
          <w:szCs w:val="28"/>
          <w:lang w:val="ru-RU"/>
        </w:rPr>
        <w:t>Угол. Прямой, острый, тупой и развёрнутый углы.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Объём прямоугольного параллелепипеда, куба. Единицы измерения объёма.</w:t>
      </w:r>
    </w:p>
    <w:p w:rsidR="00DF2C3E" w:rsidRDefault="00DF2C3E" w:rsidP="00DF2C3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DF2C3E" w:rsidRDefault="00DF2C3E" w:rsidP="00DF2C3E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6 КЛАСС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Натуральные числа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свойств сложения и умножения, распределительного свойства умножения. Округление натуральных чисел. 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8" w:name="_Toc124426201"/>
      <w:bookmarkEnd w:id="8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Дроби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9" w:name="_Toc124426202"/>
      <w:bookmarkEnd w:id="9"/>
      <w:r>
        <w:rPr>
          <w:rFonts w:ascii="Times New Roman" w:hAnsi="Times New Roman"/>
          <w:color w:val="000000"/>
          <w:sz w:val="28"/>
          <w:szCs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Положительные и отрицательные числа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10" w:name="_Toc124426203"/>
      <w:bookmarkEnd w:id="10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Буквенные выражения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11" w:name="_Toc124426204"/>
      <w:bookmarkEnd w:id="11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Решение текстовых задач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12" w:name="_Toc124426205"/>
      <w:bookmarkEnd w:id="12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Наглядная геометрия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Симметрия: центральная, осевая и зеркальная симметрии.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Построение симметричных фигур.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DF2C3E" w:rsidRDefault="00DF2C3E" w:rsidP="00DF2C3E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DF2C3E" w:rsidRDefault="00DF2C3E" w:rsidP="00DF2C3E">
      <w:pPr>
        <w:spacing w:after="0"/>
        <w:rPr>
          <w:sz w:val="28"/>
          <w:szCs w:val="28"/>
          <w:lang w:val="ru-RU"/>
        </w:rPr>
        <w:sectPr w:rsidR="00DF2C3E">
          <w:pgSz w:w="11906" w:h="16383"/>
          <w:pgMar w:top="1134" w:right="850" w:bottom="1134" w:left="1701" w:header="720" w:footer="720" w:gutter="0"/>
          <w:cols w:space="720"/>
        </w:sectPr>
      </w:pPr>
    </w:p>
    <w:p w:rsidR="00DF2C3E" w:rsidRDefault="00DF2C3E" w:rsidP="00DF2C3E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bookmarkStart w:id="13" w:name="block-13033749"/>
      <w:bookmarkEnd w:id="13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DF2C3E" w:rsidRDefault="00DF2C3E" w:rsidP="00DF2C3E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</w:p>
    <w:p w:rsidR="00DF2C3E" w:rsidRDefault="00DF2C3E" w:rsidP="00DF2C3E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ЛИЧНОСТНЫЕ РЕЗУЛЬТАТЫ</w:t>
      </w:r>
    </w:p>
    <w:p w:rsidR="00DF2C3E" w:rsidRDefault="00DF2C3E" w:rsidP="00DF2C3E">
      <w:p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освоения программы учебного курса «Математика» характеризуются: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1) патриотическое воспитание: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2) гражданское и духовно-нравственное воспитание: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3) трудовое воспитание: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4) эстетическое воспитание: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5) ценности научного познания: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сформированностью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7) экологическое воспитание: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8) адаптация к изменяющимся условиям социальной и природной среды: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DF2C3E" w:rsidRDefault="00DF2C3E" w:rsidP="00DF2C3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DF2C3E" w:rsidRDefault="00DF2C3E" w:rsidP="00DF2C3E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МЕТАПРЕДМЕТНЫЕ РЕЗУЛЬТАТЫ</w:t>
      </w:r>
    </w:p>
    <w:p w:rsidR="00DF2C3E" w:rsidRDefault="00DF2C3E" w:rsidP="00DF2C3E">
      <w:p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Познавательные универсальные учебные действия</w:t>
      </w:r>
    </w:p>
    <w:p w:rsidR="00DF2C3E" w:rsidRPr="00DF2C3E" w:rsidRDefault="00DF2C3E" w:rsidP="00DF2C3E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 w:rsidRPr="00DF2C3E">
        <w:rPr>
          <w:rFonts w:ascii="Times New Roman" w:hAnsi="Times New Roman"/>
          <w:b/>
          <w:color w:val="000000"/>
          <w:sz w:val="28"/>
          <w:szCs w:val="28"/>
          <w:lang w:val="ru-RU"/>
        </w:rPr>
        <w:t>Базовые логические действия:</w:t>
      </w:r>
    </w:p>
    <w:p w:rsidR="00DF2C3E" w:rsidRDefault="00DF2C3E" w:rsidP="00DF2C3E">
      <w:pPr>
        <w:numPr>
          <w:ilvl w:val="0"/>
          <w:numId w:val="4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F2C3E" w:rsidRDefault="00DF2C3E" w:rsidP="00DF2C3E">
      <w:pPr>
        <w:numPr>
          <w:ilvl w:val="0"/>
          <w:numId w:val="4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F2C3E" w:rsidRDefault="00DF2C3E" w:rsidP="00DF2C3E">
      <w:pPr>
        <w:numPr>
          <w:ilvl w:val="0"/>
          <w:numId w:val="4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DF2C3E" w:rsidRDefault="00DF2C3E" w:rsidP="00DF2C3E">
      <w:pPr>
        <w:numPr>
          <w:ilvl w:val="0"/>
          <w:numId w:val="4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F2C3E" w:rsidRDefault="00DF2C3E" w:rsidP="00DF2C3E">
      <w:pPr>
        <w:numPr>
          <w:ilvl w:val="0"/>
          <w:numId w:val="4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контрпримеры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>, обосновывать собственные рассуждения;</w:t>
      </w:r>
    </w:p>
    <w:p w:rsidR="00DF2C3E" w:rsidRDefault="00DF2C3E" w:rsidP="00DF2C3E">
      <w:pPr>
        <w:numPr>
          <w:ilvl w:val="0"/>
          <w:numId w:val="4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F2C3E" w:rsidRDefault="00DF2C3E" w:rsidP="00DF2C3E">
      <w:pPr>
        <w:spacing w:after="0" w:line="264" w:lineRule="auto"/>
        <w:ind w:left="120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DF2C3E" w:rsidRDefault="00DF2C3E" w:rsidP="00DF2C3E">
      <w:pPr>
        <w:numPr>
          <w:ilvl w:val="0"/>
          <w:numId w:val="6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DF2C3E" w:rsidRDefault="00DF2C3E" w:rsidP="00DF2C3E">
      <w:pPr>
        <w:numPr>
          <w:ilvl w:val="0"/>
          <w:numId w:val="6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DF2C3E" w:rsidRDefault="00DF2C3E" w:rsidP="00DF2C3E">
      <w:pPr>
        <w:numPr>
          <w:ilvl w:val="0"/>
          <w:numId w:val="6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F2C3E" w:rsidRDefault="00DF2C3E" w:rsidP="00DF2C3E">
      <w:pPr>
        <w:numPr>
          <w:ilvl w:val="0"/>
          <w:numId w:val="6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F2C3E" w:rsidRDefault="00DF2C3E" w:rsidP="00DF2C3E">
      <w:pPr>
        <w:spacing w:after="0" w:line="264" w:lineRule="auto"/>
        <w:ind w:left="120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DF2C3E" w:rsidRDefault="00DF2C3E" w:rsidP="00DF2C3E">
      <w:pPr>
        <w:numPr>
          <w:ilvl w:val="0"/>
          <w:numId w:val="8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DF2C3E" w:rsidRDefault="00DF2C3E" w:rsidP="00DF2C3E">
      <w:pPr>
        <w:numPr>
          <w:ilvl w:val="0"/>
          <w:numId w:val="8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F2C3E" w:rsidRDefault="00DF2C3E" w:rsidP="00DF2C3E">
      <w:pPr>
        <w:numPr>
          <w:ilvl w:val="0"/>
          <w:numId w:val="8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DF2C3E" w:rsidRDefault="00DF2C3E" w:rsidP="00DF2C3E">
      <w:pPr>
        <w:numPr>
          <w:ilvl w:val="0"/>
          <w:numId w:val="8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DF2C3E" w:rsidRDefault="00DF2C3E" w:rsidP="00DF2C3E">
      <w:pPr>
        <w:spacing w:after="0" w:line="264" w:lineRule="auto"/>
        <w:ind w:left="120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DF2C3E" w:rsidRDefault="00DF2C3E" w:rsidP="00DF2C3E">
      <w:pPr>
        <w:numPr>
          <w:ilvl w:val="0"/>
          <w:numId w:val="10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DF2C3E" w:rsidRDefault="00DF2C3E" w:rsidP="00DF2C3E">
      <w:pPr>
        <w:numPr>
          <w:ilvl w:val="0"/>
          <w:numId w:val="10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F2C3E" w:rsidRDefault="00DF2C3E" w:rsidP="00DF2C3E">
      <w:pPr>
        <w:numPr>
          <w:ilvl w:val="0"/>
          <w:numId w:val="10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DF2C3E" w:rsidRDefault="00DF2C3E" w:rsidP="00DF2C3E">
      <w:pPr>
        <w:numPr>
          <w:ilvl w:val="0"/>
          <w:numId w:val="10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DF2C3E" w:rsidRDefault="00DF2C3E" w:rsidP="00DF2C3E">
      <w:pPr>
        <w:numPr>
          <w:ilvl w:val="0"/>
          <w:numId w:val="10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F2C3E" w:rsidRDefault="00DF2C3E" w:rsidP="00DF2C3E">
      <w:pPr>
        <w:numPr>
          <w:ilvl w:val="0"/>
          <w:numId w:val="10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F2C3E" w:rsidRDefault="00DF2C3E" w:rsidP="00DF2C3E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Регулятивные универсальные учебные действия</w:t>
      </w:r>
    </w:p>
    <w:p w:rsidR="00DF2C3E" w:rsidRDefault="00DF2C3E" w:rsidP="00DF2C3E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</w:p>
    <w:p w:rsidR="00DF2C3E" w:rsidRDefault="00DF2C3E" w:rsidP="00DF2C3E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Самоорганизация:</w:t>
      </w:r>
    </w:p>
    <w:p w:rsidR="00DF2C3E" w:rsidRDefault="00DF2C3E" w:rsidP="00DF2C3E">
      <w:pPr>
        <w:numPr>
          <w:ilvl w:val="0"/>
          <w:numId w:val="12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F2C3E" w:rsidRDefault="00DF2C3E" w:rsidP="00DF2C3E">
      <w:pPr>
        <w:spacing w:after="0" w:line="264" w:lineRule="auto"/>
        <w:ind w:left="120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DF2C3E" w:rsidRDefault="00DF2C3E" w:rsidP="00DF2C3E">
      <w:pPr>
        <w:numPr>
          <w:ilvl w:val="0"/>
          <w:numId w:val="14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DF2C3E" w:rsidRDefault="00DF2C3E" w:rsidP="00DF2C3E">
      <w:pPr>
        <w:numPr>
          <w:ilvl w:val="0"/>
          <w:numId w:val="14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DF2C3E" w:rsidRDefault="00DF2C3E" w:rsidP="00DF2C3E">
      <w:pPr>
        <w:numPr>
          <w:ilvl w:val="0"/>
          <w:numId w:val="14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недостижения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цели, находить ошибку, давать оценку приобретённому опыту.</w:t>
      </w:r>
    </w:p>
    <w:p w:rsidR="00DF2C3E" w:rsidRDefault="00DF2C3E" w:rsidP="00DF2C3E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</w:p>
    <w:p w:rsidR="00DF2C3E" w:rsidRDefault="00DF2C3E" w:rsidP="00DF2C3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DF2C3E" w:rsidRDefault="00DF2C3E" w:rsidP="00DF2C3E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lastRenderedPageBreak/>
        <w:t xml:space="preserve">ПРЕДМЕТНЫЕ РЕЗУЛЬТАТЫ </w:t>
      </w:r>
    </w:p>
    <w:p w:rsidR="00DF2C3E" w:rsidRDefault="00DF2C3E" w:rsidP="00DF2C3E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в 5 классе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обучающийся получит следующие предметные результаты: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14" w:name="_Toc124426208"/>
      <w:bookmarkEnd w:id="14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Числа и вычисления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Выполнять проверку, прикидку результата вычислений.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Округлять натуральные числа.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15" w:name="_Toc124426209"/>
      <w:bookmarkEnd w:id="15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Решение текстовых задач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Использовать краткие записи, схемы, таблицы, обозначения при решении задач.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16" w:name="_Toc124426210"/>
      <w:bookmarkEnd w:id="16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Наглядная геометрия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в 6 классе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обучающийся получит следующие предметные результаты: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17" w:name="_Toc124426211"/>
      <w:bookmarkEnd w:id="17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Числа и вычисления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Соотносить точки в прямоугольной системе координат с координатами этой точки.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Округлять целые числа и десятичные дроби, находить приближения чисел.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18" w:name="_Toc124426212"/>
      <w:bookmarkEnd w:id="18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Числовые и буквенные выражения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Пользоваться масштабом, составлять пропорции и отношения. 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Находить неизвестный компонент равенства.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19" w:name="_Toc124426213"/>
      <w:bookmarkEnd w:id="19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Решение текстовых задач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Решать многошаговые текстовые задачи арифметическим способом.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Составлять буквенные выражения по условию задачи.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Представлять информацию с помощью таблиц, линейной и столбчатой диаграмм.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20" w:name="_Toc124426214"/>
      <w:bookmarkEnd w:id="20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Наглядная геометрия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Изображать на клетчатой бумаге прямоугольный параллелепипед.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DF2C3E" w:rsidRDefault="00DF2C3E" w:rsidP="00DF2C3E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DF2C3E" w:rsidRDefault="00DF2C3E" w:rsidP="00DF2C3E">
      <w:pPr>
        <w:spacing w:after="0"/>
        <w:rPr>
          <w:sz w:val="28"/>
          <w:szCs w:val="28"/>
          <w:lang w:val="ru-RU"/>
        </w:rPr>
        <w:sectPr w:rsidR="00DF2C3E">
          <w:pgSz w:w="11906" w:h="16383"/>
          <w:pgMar w:top="1134" w:right="850" w:bottom="1134" w:left="1701" w:header="720" w:footer="720" w:gutter="0"/>
          <w:cols w:space="720"/>
        </w:sectPr>
      </w:pPr>
    </w:p>
    <w:p w:rsidR="00DF2C3E" w:rsidRDefault="00DF2C3E" w:rsidP="00DF2C3E">
      <w:pPr>
        <w:spacing w:after="0"/>
        <w:ind w:left="120"/>
        <w:rPr>
          <w:sz w:val="28"/>
          <w:szCs w:val="28"/>
        </w:rPr>
      </w:pPr>
      <w:bookmarkStart w:id="21" w:name="block-13033750"/>
      <w:bookmarkEnd w:id="21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ТЕМАТИЧЕСКОЕ ПЛАНИРОВАНИЕ </w:t>
      </w:r>
    </w:p>
    <w:p w:rsidR="00DF2C3E" w:rsidRDefault="00DF2C3E" w:rsidP="00DF2C3E">
      <w:pPr>
        <w:spacing w:after="0"/>
        <w:ind w:left="120"/>
        <w:rPr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5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260"/>
        <w:gridCol w:w="4271"/>
        <w:gridCol w:w="1436"/>
        <w:gridCol w:w="2090"/>
        <w:gridCol w:w="2171"/>
        <w:gridCol w:w="2812"/>
      </w:tblGrid>
      <w:tr w:rsidR="00DF2C3E" w:rsidTr="00DF2C3E">
        <w:trPr>
          <w:trHeight w:val="144"/>
        </w:trPr>
        <w:tc>
          <w:tcPr>
            <w:tcW w:w="49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DF2C3E" w:rsidRDefault="00DF2C3E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F2C3E" w:rsidRDefault="00DF2C3E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F2C3E" w:rsidRDefault="00DF2C3E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DF2C3E" w:rsidTr="00DF2C3E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F2C3E" w:rsidRDefault="00DF2C3E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F2C3E" w:rsidRDefault="00DF2C3E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F2C3E" w:rsidRDefault="00DF2C3E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F2C3E" w:rsidRDefault="00DF2C3E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F2C3E" w:rsidRDefault="00DF2C3E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F2C3E" w:rsidRDefault="00DF2C3E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F2C3E" w:rsidRPr="007A703E" w:rsidTr="00DF2C3E">
        <w:trPr>
          <w:trHeight w:val="144"/>
        </w:trPr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43 </w:t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4131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ce</w:t>
              </w:r>
              <w:proofErr w:type="spellEnd"/>
            </w:hyperlink>
          </w:p>
        </w:tc>
      </w:tr>
      <w:tr w:rsidR="00DF2C3E" w:rsidRPr="007A703E" w:rsidTr="00DF2C3E">
        <w:trPr>
          <w:trHeight w:val="144"/>
        </w:trPr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12 </w:t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2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4131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ce</w:t>
              </w:r>
              <w:proofErr w:type="spellEnd"/>
            </w:hyperlink>
          </w:p>
        </w:tc>
      </w:tr>
      <w:tr w:rsidR="00DF2C3E" w:rsidRPr="007A703E" w:rsidTr="00DF2C3E">
        <w:trPr>
          <w:trHeight w:val="144"/>
        </w:trPr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Обыкновенные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дроби</w:t>
            </w:r>
            <w:proofErr w:type="spellEnd"/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48 </w:t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4131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ce</w:t>
              </w:r>
              <w:proofErr w:type="spellEnd"/>
            </w:hyperlink>
          </w:p>
        </w:tc>
      </w:tr>
      <w:tr w:rsidR="00DF2C3E" w:rsidRPr="007A703E" w:rsidTr="00DF2C3E">
        <w:trPr>
          <w:trHeight w:val="144"/>
        </w:trPr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Многоугольники</w:t>
            </w:r>
            <w:proofErr w:type="spellEnd"/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10 </w:t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4131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ce</w:t>
              </w:r>
              <w:proofErr w:type="spellEnd"/>
            </w:hyperlink>
          </w:p>
        </w:tc>
      </w:tr>
      <w:tr w:rsidR="00DF2C3E" w:rsidRPr="007A703E" w:rsidTr="00DF2C3E">
        <w:trPr>
          <w:trHeight w:val="144"/>
        </w:trPr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дроби</w:t>
            </w:r>
            <w:proofErr w:type="spellEnd"/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38 </w:t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4131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ce</w:t>
              </w:r>
              <w:proofErr w:type="spellEnd"/>
            </w:hyperlink>
          </w:p>
        </w:tc>
      </w:tr>
      <w:tr w:rsidR="00DF2C3E" w:rsidRPr="007A703E" w:rsidTr="00DF2C3E">
        <w:trPr>
          <w:trHeight w:val="144"/>
        </w:trPr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9 </w:t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4131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ce</w:t>
              </w:r>
              <w:proofErr w:type="spellEnd"/>
            </w:hyperlink>
          </w:p>
        </w:tc>
      </w:tr>
      <w:tr w:rsidR="00DF2C3E" w:rsidRPr="007A703E" w:rsidTr="00DF2C3E">
        <w:trPr>
          <w:trHeight w:val="144"/>
        </w:trPr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обобщение</w:t>
            </w:r>
            <w:proofErr w:type="spellEnd"/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10 </w:t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4131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ce</w:t>
              </w:r>
              <w:proofErr w:type="spellEnd"/>
            </w:hyperlink>
          </w:p>
        </w:tc>
      </w:tr>
      <w:tr w:rsidR="00DF2C3E" w:rsidTr="00DF2C3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170 </w:t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2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F2C3E" w:rsidRDefault="00DF2C3E">
            <w:pPr>
              <w:rPr>
                <w:sz w:val="28"/>
                <w:szCs w:val="28"/>
              </w:rPr>
            </w:pPr>
          </w:p>
        </w:tc>
      </w:tr>
    </w:tbl>
    <w:p w:rsidR="00DF2C3E" w:rsidRDefault="00DF2C3E" w:rsidP="00DF2C3E">
      <w:pPr>
        <w:spacing w:after="0"/>
        <w:rPr>
          <w:sz w:val="28"/>
          <w:szCs w:val="28"/>
        </w:rPr>
        <w:sectPr w:rsidR="00DF2C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2C3E" w:rsidRDefault="00DF2C3E" w:rsidP="00DF2C3E">
      <w:pPr>
        <w:spacing w:after="0"/>
        <w:ind w:left="120"/>
        <w:rPr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 6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261"/>
        <w:gridCol w:w="4244"/>
        <w:gridCol w:w="1437"/>
        <w:gridCol w:w="2090"/>
        <w:gridCol w:w="2171"/>
        <w:gridCol w:w="2837"/>
      </w:tblGrid>
      <w:tr w:rsidR="00DF2C3E" w:rsidTr="00DF2C3E">
        <w:trPr>
          <w:trHeight w:val="144"/>
        </w:trPr>
        <w:tc>
          <w:tcPr>
            <w:tcW w:w="49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DF2C3E" w:rsidRDefault="00DF2C3E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F2C3E" w:rsidRDefault="00DF2C3E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F2C3E" w:rsidRDefault="00DF2C3E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DF2C3E" w:rsidTr="00DF2C3E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F2C3E" w:rsidRDefault="00DF2C3E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F2C3E" w:rsidRDefault="00DF2C3E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F2C3E" w:rsidRDefault="00DF2C3E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F2C3E" w:rsidRDefault="00DF2C3E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F2C3E" w:rsidRDefault="00DF2C3E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F2C3E" w:rsidRDefault="00DF2C3E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F2C3E" w:rsidRPr="007A703E" w:rsidTr="00DF2C3E">
        <w:trPr>
          <w:trHeight w:val="144"/>
        </w:trPr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числа</w:t>
            </w:r>
            <w:proofErr w:type="spellEnd"/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30 </w:t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3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414736</w:t>
              </w:r>
            </w:hyperlink>
          </w:p>
        </w:tc>
      </w:tr>
      <w:tr w:rsidR="00DF2C3E" w:rsidRPr="007A703E" w:rsidTr="00DF2C3E">
        <w:trPr>
          <w:trHeight w:val="144"/>
        </w:trPr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 </w:t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414736</w:t>
              </w:r>
            </w:hyperlink>
          </w:p>
        </w:tc>
      </w:tr>
      <w:tr w:rsidR="00DF2C3E" w:rsidRPr="007A703E" w:rsidTr="00DF2C3E">
        <w:trPr>
          <w:trHeight w:val="144"/>
        </w:trPr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Дроби</w:t>
            </w:r>
            <w:proofErr w:type="spellEnd"/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32 </w:t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414736</w:t>
              </w:r>
            </w:hyperlink>
          </w:p>
        </w:tc>
      </w:tr>
      <w:tr w:rsidR="00DF2C3E" w:rsidRPr="007A703E" w:rsidTr="00DF2C3E">
        <w:trPr>
          <w:trHeight w:val="144"/>
        </w:trPr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Симметрия</w:t>
            </w:r>
            <w:proofErr w:type="spellEnd"/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414736</w:t>
              </w:r>
            </w:hyperlink>
          </w:p>
        </w:tc>
      </w:tr>
      <w:tr w:rsidR="00DF2C3E" w:rsidRPr="007A703E" w:rsidTr="00DF2C3E">
        <w:trPr>
          <w:trHeight w:val="144"/>
        </w:trPr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буквами</w:t>
            </w:r>
            <w:proofErr w:type="spellEnd"/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414736</w:t>
              </w:r>
            </w:hyperlink>
          </w:p>
        </w:tc>
      </w:tr>
      <w:tr w:rsidR="00DF2C3E" w:rsidRPr="007A703E" w:rsidTr="00DF2C3E">
        <w:trPr>
          <w:trHeight w:val="144"/>
        </w:trPr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14 </w:t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414736</w:t>
              </w:r>
            </w:hyperlink>
          </w:p>
        </w:tc>
      </w:tr>
      <w:tr w:rsidR="00DF2C3E" w:rsidRPr="007A703E" w:rsidTr="00DF2C3E">
        <w:trPr>
          <w:trHeight w:val="144"/>
        </w:trPr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числа</w:t>
            </w:r>
            <w:proofErr w:type="spellEnd"/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40 </w:t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414736</w:t>
              </w:r>
            </w:hyperlink>
          </w:p>
        </w:tc>
      </w:tr>
      <w:tr w:rsidR="00DF2C3E" w:rsidRPr="007A703E" w:rsidTr="00DF2C3E">
        <w:trPr>
          <w:trHeight w:val="144"/>
        </w:trPr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данных</w:t>
            </w:r>
            <w:proofErr w:type="spellEnd"/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414736</w:t>
              </w:r>
            </w:hyperlink>
          </w:p>
        </w:tc>
      </w:tr>
      <w:tr w:rsidR="00DF2C3E" w:rsidRPr="007A703E" w:rsidTr="00DF2C3E">
        <w:trPr>
          <w:trHeight w:val="144"/>
        </w:trPr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9 </w:t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414736</w:t>
              </w:r>
            </w:hyperlink>
          </w:p>
        </w:tc>
      </w:tr>
      <w:tr w:rsidR="00DF2C3E" w:rsidRPr="007A703E" w:rsidTr="00DF2C3E">
        <w:trPr>
          <w:trHeight w:val="144"/>
        </w:trPr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систематизация</w:t>
            </w:r>
            <w:proofErr w:type="spellEnd"/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 20 </w:t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414736</w:t>
              </w:r>
            </w:hyperlink>
          </w:p>
        </w:tc>
      </w:tr>
      <w:tr w:rsidR="00DF2C3E" w:rsidTr="00DF2C3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6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170 </w:t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F2C3E" w:rsidRDefault="00DF2C3E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2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F2C3E" w:rsidRDefault="00DF2C3E">
            <w:pPr>
              <w:rPr>
                <w:sz w:val="28"/>
                <w:szCs w:val="28"/>
              </w:rPr>
            </w:pPr>
          </w:p>
        </w:tc>
      </w:tr>
    </w:tbl>
    <w:p w:rsidR="00DF2C3E" w:rsidRPr="00DF2C3E" w:rsidRDefault="00DF2C3E" w:rsidP="00DF2C3E">
      <w:pPr>
        <w:spacing w:after="0"/>
        <w:rPr>
          <w:sz w:val="28"/>
          <w:szCs w:val="28"/>
          <w:lang w:val="ru-RU"/>
        </w:rPr>
        <w:sectPr w:rsidR="00DF2C3E" w:rsidRPr="00DF2C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2C3E" w:rsidRPr="00DF2C3E" w:rsidRDefault="00DF2C3E" w:rsidP="00DF2C3E">
      <w:pPr>
        <w:spacing w:after="0"/>
        <w:rPr>
          <w:sz w:val="28"/>
          <w:szCs w:val="28"/>
          <w:lang w:val="ru-RU"/>
        </w:rPr>
        <w:sectPr w:rsidR="00DF2C3E" w:rsidRPr="00DF2C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2C3E" w:rsidRPr="00DF2C3E" w:rsidRDefault="00DF2C3E" w:rsidP="00DF2C3E">
      <w:pPr>
        <w:spacing w:after="0"/>
        <w:rPr>
          <w:sz w:val="28"/>
          <w:szCs w:val="28"/>
          <w:lang w:val="ru-RU"/>
        </w:rPr>
        <w:sectPr w:rsidR="00DF2C3E" w:rsidRPr="00DF2C3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2" w:name="block-13033746"/>
      <w:bookmarkEnd w:id="22"/>
    </w:p>
    <w:p w:rsidR="00DF2C3E" w:rsidRDefault="00DF2C3E" w:rsidP="00DF2C3E">
      <w:pPr>
        <w:spacing w:after="0"/>
        <w:ind w:left="120"/>
        <w:rPr>
          <w:sz w:val="28"/>
          <w:szCs w:val="28"/>
          <w:lang w:val="ru-RU"/>
        </w:rPr>
      </w:pPr>
      <w:bookmarkStart w:id="23" w:name="block-13033745"/>
      <w:bookmarkEnd w:id="23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lastRenderedPageBreak/>
        <w:t>УЧЕБНО-МЕТОДИЧЕСКОЕ ОБЕСПЕЧЕНИЕ ОБРАЗОВАТЕЛЬНОГО ПРОЦЕССА</w:t>
      </w:r>
    </w:p>
    <w:p w:rsidR="00DF2C3E" w:rsidRDefault="00DF2C3E" w:rsidP="00DF2C3E">
      <w:pPr>
        <w:spacing w:after="0" w:line="480" w:lineRule="auto"/>
        <w:ind w:left="120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ОБЯЗАТЕЛЬНЫЕ УЧЕБНЫЕ МАТЕРИАЛЫ ДЛЯ УЧЕНИКА</w:t>
      </w:r>
    </w:p>
    <w:p w:rsidR="00DF2C3E" w:rsidRDefault="00DF2C3E" w:rsidP="00DF2C3E">
      <w:pPr>
        <w:spacing w:after="0" w:line="480" w:lineRule="auto"/>
        <w:ind w:left="120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​‌• ,Математика. Наглядная геометрия 5-6 классы/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Шарыгин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И.Ф.,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Ерганжиева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Л.Н., Общество с ограниченной ответственностью «ДРОФА»; Акционерное общество «Издательство «Просвещение»</w:t>
      </w:r>
      <w:r>
        <w:rPr>
          <w:sz w:val="28"/>
          <w:szCs w:val="28"/>
          <w:lang w:val="ru-RU"/>
        </w:rPr>
        <w:br/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• Математика: 5-й класс: базовый уровень: учебник: в 2 частях, 5 класс/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Виленкин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Н.Я., Жохов В.И., Чесноков А.С. и другие, Акционерное общество «Издательство «Просвещение»</w:t>
      </w:r>
      <w:r>
        <w:rPr>
          <w:sz w:val="28"/>
          <w:szCs w:val="28"/>
          <w:lang w:val="ru-RU"/>
        </w:rPr>
        <w:br/>
      </w:r>
      <w:bookmarkStart w:id="24" w:name="d7c2c798-9b73-44dc-9a35-b94ca1af2727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• Математика: 6-й класс: базовый уровень: учебник: в 2 частях, 6 класс/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Виленкин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Н.Я., Жохов В.И., Чесноков А.С. и другие, Акционерное общество «Издательство «Просвещение»</w:t>
      </w:r>
      <w:bookmarkEnd w:id="24"/>
      <w:r>
        <w:rPr>
          <w:rFonts w:ascii="Times New Roman" w:hAnsi="Times New Roman"/>
          <w:color w:val="000000"/>
          <w:sz w:val="28"/>
          <w:szCs w:val="28"/>
          <w:lang w:val="ru-RU"/>
        </w:rPr>
        <w:t>‌​</w:t>
      </w:r>
    </w:p>
    <w:p w:rsidR="00DF2C3E" w:rsidRDefault="00DF2C3E" w:rsidP="00DF2C3E">
      <w:pPr>
        <w:spacing w:after="0" w:line="480" w:lineRule="auto"/>
        <w:ind w:left="120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​‌‌</w:t>
      </w:r>
    </w:p>
    <w:p w:rsidR="00DF2C3E" w:rsidRDefault="00DF2C3E" w:rsidP="00DF2C3E">
      <w:pPr>
        <w:spacing w:after="0"/>
        <w:ind w:left="120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​</w:t>
      </w:r>
    </w:p>
    <w:p w:rsidR="00DF2C3E" w:rsidRDefault="00DF2C3E" w:rsidP="00DF2C3E">
      <w:pPr>
        <w:spacing w:after="0" w:line="480" w:lineRule="auto"/>
        <w:ind w:left="120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:rsidR="00DF2C3E" w:rsidRDefault="00DF2C3E" w:rsidP="00DF2C3E">
      <w:pPr>
        <w:spacing w:after="0" w:line="480" w:lineRule="auto"/>
        <w:ind w:left="120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​‌‌​</w:t>
      </w:r>
    </w:p>
    <w:p w:rsidR="00DF2C3E" w:rsidRDefault="00DF2C3E" w:rsidP="00DF2C3E">
      <w:pPr>
        <w:spacing w:after="0"/>
        <w:ind w:left="120"/>
        <w:rPr>
          <w:sz w:val="28"/>
          <w:szCs w:val="28"/>
          <w:lang w:val="ru-RU"/>
        </w:rPr>
      </w:pPr>
    </w:p>
    <w:p w:rsidR="00DF2C3E" w:rsidRDefault="00DF2C3E" w:rsidP="00DF2C3E">
      <w:pPr>
        <w:spacing w:after="0" w:line="480" w:lineRule="auto"/>
        <w:ind w:left="120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:rsidR="00DF2C3E" w:rsidRDefault="00DF2C3E" w:rsidP="00DF2C3E">
      <w:pPr>
        <w:spacing w:after="0" w:line="480" w:lineRule="auto"/>
        <w:ind w:left="120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​</w:t>
      </w:r>
      <w:r>
        <w:rPr>
          <w:rFonts w:ascii="Times New Roman" w:hAnsi="Times New Roman"/>
          <w:color w:val="333333"/>
          <w:sz w:val="28"/>
          <w:szCs w:val="28"/>
          <w:lang w:val="ru-RU"/>
        </w:rPr>
        <w:t>​‌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1.Библиотека Цок</w:t>
      </w:r>
      <w:r>
        <w:rPr>
          <w:sz w:val="28"/>
          <w:szCs w:val="28"/>
          <w:lang w:val="ru-RU"/>
        </w:rPr>
        <w:br/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2.образовательная платформа "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Учиру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>"</w:t>
      </w:r>
      <w:r>
        <w:rPr>
          <w:sz w:val="28"/>
          <w:szCs w:val="28"/>
          <w:lang w:val="ru-RU"/>
        </w:rPr>
        <w:br/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3.образовательная платформа РЭШ</w:t>
      </w:r>
      <w:bookmarkStart w:id="25" w:name="f8298865-b615-4fbc-b3b5-26c7aa18d60c"/>
      <w:bookmarkEnd w:id="25"/>
      <w:r>
        <w:rPr>
          <w:rFonts w:ascii="Times New Roman" w:hAnsi="Times New Roman"/>
          <w:color w:val="333333"/>
          <w:sz w:val="28"/>
          <w:szCs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​</w:t>
      </w:r>
    </w:p>
    <w:p w:rsidR="00DF2C3E" w:rsidRDefault="00DF2C3E" w:rsidP="00DF2C3E">
      <w:pPr>
        <w:spacing w:after="0"/>
        <w:rPr>
          <w:sz w:val="28"/>
          <w:szCs w:val="28"/>
          <w:lang w:val="ru-RU"/>
        </w:rPr>
        <w:sectPr w:rsidR="00DF2C3E">
          <w:pgSz w:w="11906" w:h="16383"/>
          <w:pgMar w:top="1134" w:right="850" w:bottom="1134" w:left="1701" w:header="720" w:footer="720" w:gutter="0"/>
          <w:cols w:space="720"/>
        </w:sectPr>
      </w:pPr>
    </w:p>
    <w:p w:rsidR="00DF2C3E" w:rsidRDefault="00DF2C3E" w:rsidP="00DF2C3E">
      <w:pPr>
        <w:rPr>
          <w:sz w:val="28"/>
          <w:szCs w:val="28"/>
          <w:lang w:val="ru-RU"/>
        </w:rPr>
      </w:pPr>
      <w:bookmarkStart w:id="26" w:name="block-13033751"/>
      <w:bookmarkEnd w:id="26"/>
    </w:p>
    <w:p w:rsidR="003A6325" w:rsidRPr="00DF2C3E" w:rsidRDefault="003A6325">
      <w:pPr>
        <w:rPr>
          <w:lang w:val="ru-RU"/>
        </w:rPr>
      </w:pPr>
    </w:p>
    <w:sectPr w:rsidR="003A6325" w:rsidRPr="00DF2C3E" w:rsidSect="003A6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441"/>
    <w:multiLevelType w:val="multilevel"/>
    <w:tmpl w:val="A84CEDA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E032B8B"/>
    <w:multiLevelType w:val="multilevel"/>
    <w:tmpl w:val="4C3AACB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0915082"/>
    <w:multiLevelType w:val="multilevel"/>
    <w:tmpl w:val="C20E289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9C652DD"/>
    <w:multiLevelType w:val="multilevel"/>
    <w:tmpl w:val="4FACCF4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68F454A"/>
    <w:multiLevelType w:val="multilevel"/>
    <w:tmpl w:val="4AECA5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5F9D45BC"/>
    <w:multiLevelType w:val="multilevel"/>
    <w:tmpl w:val="DDB623A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69454C3B"/>
    <w:multiLevelType w:val="multilevel"/>
    <w:tmpl w:val="80C2EFA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6"/>
  </w:num>
  <w:num w:numId="9">
    <w:abstractNumId w:val="3"/>
  </w:num>
  <w:num w:numId="10">
    <w:abstractNumId w:val="3"/>
  </w:num>
  <w:num w:numId="11">
    <w:abstractNumId w:val="5"/>
  </w:num>
  <w:num w:numId="12">
    <w:abstractNumId w:val="5"/>
  </w:num>
  <w:num w:numId="13">
    <w:abstractNumId w:val="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C3E"/>
    <w:rsid w:val="002D74EA"/>
    <w:rsid w:val="003A6325"/>
    <w:rsid w:val="00707605"/>
    <w:rsid w:val="007A703E"/>
    <w:rsid w:val="00DF2C3E"/>
    <w:rsid w:val="00F9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B7787B-E477-4241-AC83-5EAB5FAF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C3E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F2C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C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C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2C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C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DF2C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DF2C3E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DF2C3E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styleId="a3">
    <w:name w:val="Hyperlink"/>
    <w:basedOn w:val="a0"/>
    <w:uiPriority w:val="99"/>
    <w:semiHidden/>
    <w:unhideWhenUsed/>
    <w:rsid w:val="00DF2C3E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DF2C3E"/>
    <w:rPr>
      <w:lang w:val="en-US"/>
    </w:rPr>
  </w:style>
  <w:style w:type="paragraph" w:styleId="a5">
    <w:name w:val="header"/>
    <w:basedOn w:val="a"/>
    <w:link w:val="a4"/>
    <w:uiPriority w:val="99"/>
    <w:semiHidden/>
    <w:unhideWhenUsed/>
    <w:rsid w:val="00DF2C3E"/>
    <w:pPr>
      <w:tabs>
        <w:tab w:val="center" w:pos="4680"/>
        <w:tab w:val="right" w:pos="9360"/>
      </w:tabs>
    </w:pPr>
  </w:style>
  <w:style w:type="paragraph" w:styleId="a6">
    <w:name w:val="Title"/>
    <w:basedOn w:val="a"/>
    <w:next w:val="a"/>
    <w:link w:val="a7"/>
    <w:uiPriority w:val="10"/>
    <w:qFormat/>
    <w:rsid w:val="00DF2C3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DF2C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8">
    <w:name w:val="Subtitle"/>
    <w:basedOn w:val="a"/>
    <w:next w:val="a"/>
    <w:link w:val="a9"/>
    <w:uiPriority w:val="11"/>
    <w:qFormat/>
    <w:rsid w:val="00DF2C3E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DF2C3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1ce" TargetMode="External"/><Relationship Id="rId13" Type="http://schemas.openxmlformats.org/officeDocument/2006/relationships/hyperlink" Target="https://m.edsoo.ru/7f414736" TargetMode="External"/><Relationship Id="rId18" Type="http://schemas.openxmlformats.org/officeDocument/2006/relationships/hyperlink" Target="https://m.edsoo.ru/7f41473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4736" TargetMode="External"/><Relationship Id="rId7" Type="http://schemas.openxmlformats.org/officeDocument/2006/relationships/hyperlink" Target="https://m.edsoo.ru/7f4131ce" TargetMode="External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7f4147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4736" TargetMode="External"/><Relationship Id="rId20" Type="http://schemas.openxmlformats.org/officeDocument/2006/relationships/hyperlink" Target="https://m.edsoo.ru/7f4147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1ce" TargetMode="External"/><Relationship Id="rId11" Type="http://schemas.openxmlformats.org/officeDocument/2006/relationships/hyperlink" Target="https://m.edsoo.ru/7f4131ce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m.edsoo.ru/7f41473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.edsoo.ru/7f4131ce" TargetMode="External"/><Relationship Id="rId19" Type="http://schemas.openxmlformats.org/officeDocument/2006/relationships/hyperlink" Target="https://m.edsoo.ru/7f4147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4" Type="http://schemas.openxmlformats.org/officeDocument/2006/relationships/hyperlink" Target="https://m.edsoo.ru/7f414736" TargetMode="External"/><Relationship Id="rId22" Type="http://schemas.openxmlformats.org/officeDocument/2006/relationships/hyperlink" Target="https://m.edsoo.ru/7f4147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4714</Words>
  <Characters>26870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2023-09-02T16:41:00Z</cp:lastPrinted>
  <dcterms:created xsi:type="dcterms:W3CDTF">2023-09-05T12:40:00Z</dcterms:created>
  <dcterms:modified xsi:type="dcterms:W3CDTF">2023-09-05T12:40:00Z</dcterms:modified>
</cp:coreProperties>
</file>